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D5" w:rsidRDefault="009941D5" w:rsidP="009941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№2</w:t>
      </w:r>
    </w:p>
    <w:p w:rsidR="009941D5" w:rsidRDefault="009941D5" w:rsidP="009941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941D5" w:rsidRDefault="009941D5" w:rsidP="009941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ситуационных задач</w:t>
      </w:r>
    </w:p>
    <w:p w:rsidR="009941D5" w:rsidRDefault="009941D5" w:rsidP="009941D5">
      <w:pPr>
        <w:rPr>
          <w:color w:val="000000"/>
          <w:sz w:val="28"/>
          <w:szCs w:val="28"/>
        </w:rPr>
      </w:pPr>
    </w:p>
    <w:p w:rsidR="009941D5" w:rsidRDefault="009941D5" w:rsidP="00994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. Выберите из предлагаемых правил те, которые имеют отношение</w:t>
      </w:r>
    </w:p>
    <w:p w:rsidR="009941D5" w:rsidRDefault="009941D5" w:rsidP="00994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 морали: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</w:t>
      </w:r>
      <w:r>
        <w:rPr>
          <w:sz w:val="28"/>
          <w:szCs w:val="28"/>
        </w:rPr>
        <w:t>1) надо чистить зубы по утра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уходя, гасите свет;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гражданин государства должен уважать его законы;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не сотвори себе кумира;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не лги;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 дал слово – держи;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 подвергай все сомнению;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8) всякий должен возместить нанесенный материальный ущерб.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Какими критериями вы руководствовались?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2. </w:t>
      </w:r>
      <w:r>
        <w:rPr>
          <w:sz w:val="28"/>
          <w:szCs w:val="28"/>
        </w:rPr>
        <w:t>“Золотое правило нравственности” гласит: «Поступай так, как хотел бы, чтобы поступали с тобой». Примените его в различных ситуациях: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два предпринимателя спорят по поводу торговой сделки;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старый человек нуждается в помощи молодого;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вор крадет имущество;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голодный крадет кусок хлеба;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подружки “перемывают косточки” знакомым;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гражданин отказывается от несения воинской службы.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Универсально ли “золотое правило”? Достаточно ли одного правила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все случаи жизни?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“Око за око, зуб за зуб” – принцип первобытной справедливости.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>“Если ударили тебя по одной щеке, подставь другую” – нравственная заповедь. Разрешите с каждой из двух точек зрения следующие ситуации: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у вас украли любимые кроссовки;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ваш любимый(ая) ушел(ла) к другой(му);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в автобусе вам наступили на ногу;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старушка злобно ругает “современную молодежь”, а заодно и вас;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соседу досталось то, что должно было достаться вам.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Покажите в каждом случае последствия ваших поступков, ближайшие и перспективные. Какой подход оказался более конструктивным?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вариантов поступка вы нашли по первому и второму правилам?</w:t>
      </w:r>
    </w:p>
    <w:p w:rsidR="009941D5" w:rsidRDefault="009941D5" w:rsidP="009941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4. </w:t>
      </w:r>
      <w:r>
        <w:rPr>
          <w:sz w:val="28"/>
          <w:szCs w:val="28"/>
        </w:rPr>
        <w:t>Используя позицию древнегреческого философа Эпикура, можно все удовольствия разделить на: 1) естественные и необходимые; 2) естественные, но не необходимые; 3) неестественные и не необходимые. Проведите эту классификацию применительно к следующему списку удовольствий:</w:t>
      </w:r>
    </w:p>
    <w:p w:rsidR="009941D5" w:rsidRDefault="009941D5" w:rsidP="009941D5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 хороший обед;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«отлично» на экзамене;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беседа с другом;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комплимент;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5) повышение по службе;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6) быстрая езда;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7) победа любимой команды;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8) выигрыш в лотерею;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9) покупка новой одежды;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10) убийство комара;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11) просмотр комедии.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5</w:t>
      </w:r>
      <w:r>
        <w:rPr>
          <w:rFonts w:ascii="Times New Roman" w:hAnsi="Times New Roman"/>
          <w:sz w:val="28"/>
          <w:szCs w:val="28"/>
        </w:rPr>
        <w:t>. Мораль призывает нас вести жизнь, достойную человека. Что включает в себя это понятие? Пронумеруйте в порядке значимости и сравните с другим мнением: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жизнь без унижения;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жизнь без возвеличивания себя;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жизнь материально обеспеченная;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жизнь, наполненная творчеством;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5) жизнь без необходимости заботиться «о хлебе насущном»;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6) жизнь, в течение которой достигнуты поставленные цели;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7) жизнь без страха.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6</w:t>
      </w:r>
      <w:r>
        <w:rPr>
          <w:rFonts w:ascii="Times New Roman" w:hAnsi="Times New Roman"/>
          <w:sz w:val="28"/>
          <w:szCs w:val="28"/>
        </w:rPr>
        <w:t>. Мораль мыслит категориями общечеловеческого равенства. Но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это не так легко. Кого вы сами склонны не считать полно-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ценной нравственной личностью?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негра;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инопланетянина;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насильника;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проститутку;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5) убийцу;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6) хама.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Поясните ваш выбор.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7. </w:t>
      </w:r>
      <w:r>
        <w:rPr>
          <w:rFonts w:ascii="Times New Roman" w:hAnsi="Times New Roman"/>
          <w:sz w:val="28"/>
          <w:szCs w:val="28"/>
        </w:rPr>
        <w:t>Подумайте, способны ли вы, если никто не узнает: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украсть автомобиль;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украсть пучок редиски у соседа по даче;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3) съесть конфеты, которые мама отложила к празднику;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сделать благотворительный взнос;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5) написать анонимку?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Какие выводы на основании этого можно сделать относительно вашего морального облика?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Насилие безнравственно в этическом плане. Но на практике часто приходится его применять. Определите, в каком случае вы оправдаете применение насильственных действий: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для обуздания преступности;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при проведении полезных реформ;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для завоевания и удержания власти;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для отпора внешнему врагу;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5) в целях воспитания.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Означает ли оправдание насилия его моральное одобрение, т. е. наделение качеством добра?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Анализируя культурную ситуацию конца ХХ в., многие говорят об упадке нравственности. В чем, по вашему мнению, это выражается в наибольшей степени?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в озлобленности людей друг против друга;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в разобщении по политическим и идейным мотивам в среде друзей, в семье, на работе;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в эгоизме (“каждый сам за себя”);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в росте преступности;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5) в утрате идеалов и ценностной дезориентации;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6) в исчезновении элементарной культуры поведения;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7) в том, что прервалась связь поколений;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8) в распространении порнографии.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“Деньги помогают быть добродетельным”. “Деньги мешают быть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добродетельным”.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Приведите аргументы “за” и “против” каждой позиции.</w:t>
      </w:r>
    </w:p>
    <w:p w:rsidR="009941D5" w:rsidRDefault="009941D5" w:rsidP="009941D5">
      <w:pPr>
        <w:pStyle w:val="a3"/>
        <w:spacing w:line="360" w:lineRule="auto"/>
        <w:ind w:left="510"/>
        <w:jc w:val="both"/>
        <w:rPr>
          <w:rFonts w:ascii="Times New Roman" w:hAnsi="Times New Roman"/>
          <w:sz w:val="28"/>
          <w:szCs w:val="28"/>
        </w:rPr>
      </w:pPr>
    </w:p>
    <w:p w:rsidR="00E9336F" w:rsidRDefault="00E9336F">
      <w:bookmarkStart w:id="0" w:name="_GoBack"/>
      <w:bookmarkEnd w:id="0"/>
    </w:p>
    <w:sectPr w:rsidR="00E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D5"/>
    <w:rsid w:val="009941D5"/>
    <w:rsid w:val="00E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4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4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2016-04-13T16:27:00Z</dcterms:created>
  <dcterms:modified xsi:type="dcterms:W3CDTF">2016-04-13T16:27:00Z</dcterms:modified>
</cp:coreProperties>
</file>